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C47E3" w14:textId="77777777" w:rsidR="00EF5A5A" w:rsidRDefault="00EF5A5A" w:rsidP="00A43292">
      <w:pPr>
        <w:rPr>
          <w:rFonts w:ascii="Tahoma" w:hAnsi="Tahoma" w:cs="Tahoma"/>
          <w:sz w:val="28"/>
          <w:szCs w:val="28"/>
        </w:rPr>
      </w:pPr>
    </w:p>
    <w:p w14:paraId="3DE9DEBB" w14:textId="77777777" w:rsidR="00EF5A5A" w:rsidRDefault="00EF5A5A" w:rsidP="00A43292">
      <w:pPr>
        <w:rPr>
          <w:rFonts w:ascii="Tahoma" w:hAnsi="Tahoma" w:cs="Tahoma"/>
          <w:sz w:val="28"/>
          <w:szCs w:val="28"/>
        </w:rPr>
      </w:pPr>
    </w:p>
    <w:p w14:paraId="6F248D8F" w14:textId="20C4C7C7" w:rsidR="00A43292" w:rsidRPr="00EF5A5A" w:rsidRDefault="00A43292" w:rsidP="00A43292">
      <w:pPr>
        <w:rPr>
          <w:rFonts w:ascii="Tahoma" w:hAnsi="Tahoma" w:cs="Tahoma"/>
          <w:sz w:val="28"/>
          <w:szCs w:val="28"/>
        </w:rPr>
      </w:pPr>
      <w:r w:rsidRPr="00EF5A5A">
        <w:rPr>
          <w:rFonts w:ascii="Tahoma" w:hAnsi="Tahoma" w:cs="Tahoma"/>
          <w:sz w:val="28"/>
          <w:szCs w:val="28"/>
        </w:rPr>
        <w:t>Before you start this 21-</w:t>
      </w:r>
      <w:r w:rsidR="00EF5A5A">
        <w:rPr>
          <w:rFonts w:ascii="Tahoma" w:hAnsi="Tahoma" w:cs="Tahoma"/>
          <w:sz w:val="28"/>
          <w:szCs w:val="28"/>
        </w:rPr>
        <w:t>D</w:t>
      </w:r>
      <w:r w:rsidRPr="00EF5A5A">
        <w:rPr>
          <w:rFonts w:ascii="Tahoma" w:hAnsi="Tahoma" w:cs="Tahoma"/>
          <w:sz w:val="28"/>
          <w:szCs w:val="28"/>
        </w:rPr>
        <w:t xml:space="preserve">ay </w:t>
      </w:r>
      <w:r w:rsidR="00EF5A5A">
        <w:rPr>
          <w:rFonts w:ascii="Tahoma" w:hAnsi="Tahoma" w:cs="Tahoma"/>
          <w:sz w:val="28"/>
          <w:szCs w:val="28"/>
        </w:rPr>
        <w:t>G</w:t>
      </w:r>
      <w:r w:rsidRPr="00EF5A5A">
        <w:rPr>
          <w:rFonts w:ascii="Tahoma" w:hAnsi="Tahoma" w:cs="Tahoma"/>
          <w:sz w:val="28"/>
          <w:szCs w:val="28"/>
        </w:rPr>
        <w:t xml:space="preserve">uided </w:t>
      </w:r>
      <w:r w:rsidR="00EF5A5A">
        <w:rPr>
          <w:rFonts w:ascii="Tahoma" w:hAnsi="Tahoma" w:cs="Tahoma"/>
          <w:sz w:val="28"/>
          <w:szCs w:val="28"/>
        </w:rPr>
        <w:t>D</w:t>
      </w:r>
      <w:r w:rsidRPr="00EF5A5A">
        <w:rPr>
          <w:rFonts w:ascii="Tahoma" w:hAnsi="Tahoma" w:cs="Tahoma"/>
          <w:sz w:val="28"/>
          <w:szCs w:val="28"/>
        </w:rPr>
        <w:t xml:space="preserve">evotional, here are a few things you need to start doing immediately to prepare you for the journey ahead: </w:t>
      </w:r>
    </w:p>
    <w:p w14:paraId="6857A713" w14:textId="77777777" w:rsidR="00A43292" w:rsidRPr="00EF5A5A" w:rsidRDefault="00A43292" w:rsidP="00A43292">
      <w:pPr>
        <w:rPr>
          <w:rFonts w:ascii="Tahoma" w:hAnsi="Tahoma" w:cs="Tahoma"/>
          <w:sz w:val="28"/>
          <w:szCs w:val="28"/>
        </w:rPr>
      </w:pPr>
    </w:p>
    <w:p w14:paraId="05B1751F" w14:textId="77777777" w:rsidR="00A43292" w:rsidRPr="00EF5A5A" w:rsidRDefault="00A43292" w:rsidP="00A43292">
      <w:pPr>
        <w:rPr>
          <w:rFonts w:ascii="Tahoma" w:hAnsi="Tahoma" w:cs="Tahoma"/>
          <w:sz w:val="28"/>
          <w:szCs w:val="28"/>
        </w:rPr>
      </w:pPr>
      <w:r w:rsidRPr="00EF5A5A">
        <w:rPr>
          <w:rFonts w:ascii="Tahoma" w:hAnsi="Tahoma" w:cs="Tahoma"/>
          <w:sz w:val="28"/>
          <w:szCs w:val="28"/>
        </w:rPr>
        <w:t>The first and most important step is to start reading the Bible!  We get to know God by reading his Word. We find God’s unconditional love when we read the Bible and see His plans in written form. The Bible is where we find out what we’ve inherited through the person of Jesus Christ. If a rich relative passed away and left you in their will, you would probably go to the reading of the will because you would want to find out what they left you. The Bible is a record of what is in your inheritance as one of God’s sons or daughters.</w:t>
      </w:r>
    </w:p>
    <w:p w14:paraId="03E6EB59" w14:textId="77777777" w:rsidR="00A43292" w:rsidRPr="00EF5A5A" w:rsidRDefault="00A43292" w:rsidP="00A43292">
      <w:pPr>
        <w:rPr>
          <w:rFonts w:ascii="Tahoma" w:hAnsi="Tahoma" w:cs="Tahoma"/>
          <w:sz w:val="28"/>
          <w:szCs w:val="28"/>
        </w:rPr>
      </w:pPr>
    </w:p>
    <w:p w14:paraId="4CDF7AF1" w14:textId="77777777" w:rsidR="00A43292" w:rsidRPr="00EF5A5A" w:rsidRDefault="00A43292" w:rsidP="00A43292">
      <w:pPr>
        <w:rPr>
          <w:rFonts w:ascii="Tahoma" w:hAnsi="Tahoma" w:cs="Tahoma"/>
          <w:sz w:val="28"/>
          <w:szCs w:val="28"/>
        </w:rPr>
      </w:pPr>
      <w:r w:rsidRPr="00EF5A5A">
        <w:rPr>
          <w:rFonts w:ascii="Tahoma" w:hAnsi="Tahoma" w:cs="Tahoma"/>
          <w:sz w:val="28"/>
          <w:szCs w:val="28"/>
        </w:rPr>
        <w:t>When you begin reading your Bible, here are a few simple things to help you get the most out of your time.</w:t>
      </w:r>
    </w:p>
    <w:p w14:paraId="347C3F93" w14:textId="77777777" w:rsidR="00A43292" w:rsidRPr="00EF5A5A" w:rsidRDefault="00A43292" w:rsidP="00A43292">
      <w:pPr>
        <w:rPr>
          <w:rFonts w:ascii="Tahoma" w:hAnsi="Tahoma" w:cs="Tahoma"/>
          <w:sz w:val="28"/>
          <w:szCs w:val="28"/>
        </w:rPr>
      </w:pPr>
    </w:p>
    <w:p w14:paraId="1D9FC3F2" w14:textId="77777777" w:rsidR="00A43292" w:rsidRPr="00EF5A5A" w:rsidRDefault="00A43292" w:rsidP="00A43292">
      <w:pPr>
        <w:rPr>
          <w:rFonts w:ascii="Tahoma" w:hAnsi="Tahoma" w:cs="Tahoma"/>
          <w:sz w:val="28"/>
          <w:szCs w:val="28"/>
        </w:rPr>
      </w:pPr>
      <w:r w:rsidRPr="00EF5A5A">
        <w:rPr>
          <w:rFonts w:ascii="Tahoma" w:hAnsi="Tahoma" w:cs="Tahoma"/>
          <w:sz w:val="28"/>
          <w:szCs w:val="28"/>
        </w:rPr>
        <w:t>The first step is getting a translation that you can understand. Some of our favorites are the ESV or English Standard Version, the NLT or New Living Translation, or the NIV or New International Version. We highly recommend getting a physical Bible, as nothing replaces the feel of it in your hand and the ability to take notes and highlight scriptures that stand out to you or that you want to learn more about, however the Bible App is a great tool for when you are on the go or if you want to jump in before you purchase your Bible.</w:t>
      </w:r>
    </w:p>
    <w:p w14:paraId="086D9122" w14:textId="77777777" w:rsidR="00EF5A5A" w:rsidRPr="00EF5A5A" w:rsidRDefault="00EF5A5A" w:rsidP="00A43292">
      <w:pPr>
        <w:rPr>
          <w:rFonts w:ascii="Tahoma" w:hAnsi="Tahoma" w:cs="Tahoma"/>
          <w:sz w:val="28"/>
          <w:szCs w:val="28"/>
        </w:rPr>
      </w:pPr>
    </w:p>
    <w:p w14:paraId="734FBFFD" w14:textId="312A2EED" w:rsidR="00A43292" w:rsidRPr="00EF5A5A" w:rsidRDefault="00A43292" w:rsidP="00A43292">
      <w:pPr>
        <w:rPr>
          <w:rFonts w:ascii="Tahoma" w:hAnsi="Tahoma" w:cs="Tahoma"/>
          <w:sz w:val="28"/>
          <w:szCs w:val="28"/>
        </w:rPr>
      </w:pPr>
      <w:r w:rsidRPr="00EF5A5A">
        <w:rPr>
          <w:rFonts w:ascii="Tahoma" w:hAnsi="Tahoma" w:cs="Tahoma"/>
          <w:sz w:val="28"/>
          <w:szCs w:val="28"/>
        </w:rPr>
        <w:t xml:space="preserve">Once you’ve got your Bible, the best place to jump in is the books </w:t>
      </w:r>
      <w:r w:rsidR="006934FA" w:rsidRPr="00EF5A5A">
        <w:rPr>
          <w:rFonts w:ascii="Tahoma" w:hAnsi="Tahoma" w:cs="Tahoma"/>
          <w:sz w:val="28"/>
          <w:szCs w:val="28"/>
        </w:rPr>
        <w:t>known</w:t>
      </w:r>
      <w:r w:rsidRPr="00EF5A5A">
        <w:rPr>
          <w:rFonts w:ascii="Tahoma" w:hAnsi="Tahoma" w:cs="Tahoma"/>
          <w:sz w:val="28"/>
          <w:szCs w:val="28"/>
        </w:rPr>
        <w:t xml:space="preserve"> as “The Gospels”.  Christianity is all about following Jesus, and the best place to learn about who Jesus is in the Gospels, which includes the books of Mathew, Mark, Luke, and John. When you read these books, they create a complete portrait of who Jesus is.</w:t>
      </w:r>
    </w:p>
    <w:p w14:paraId="55854000" w14:textId="77777777" w:rsidR="00A43292" w:rsidRPr="00EF5A5A" w:rsidRDefault="00A43292" w:rsidP="00A43292">
      <w:pPr>
        <w:rPr>
          <w:rFonts w:ascii="Tahoma" w:hAnsi="Tahoma" w:cs="Tahoma"/>
          <w:sz w:val="28"/>
          <w:szCs w:val="28"/>
        </w:rPr>
      </w:pPr>
    </w:p>
    <w:p w14:paraId="73F519D6" w14:textId="612968E9" w:rsidR="00A43292" w:rsidRPr="00EF5A5A" w:rsidRDefault="00A43292" w:rsidP="00A43292">
      <w:pPr>
        <w:rPr>
          <w:rFonts w:ascii="Tahoma" w:hAnsi="Tahoma" w:cs="Tahoma"/>
          <w:sz w:val="28"/>
          <w:szCs w:val="28"/>
        </w:rPr>
      </w:pPr>
      <w:r w:rsidRPr="00EF5A5A">
        <w:rPr>
          <w:rFonts w:ascii="Tahoma" w:hAnsi="Tahoma" w:cs="Tahoma"/>
          <w:sz w:val="28"/>
          <w:szCs w:val="28"/>
        </w:rPr>
        <w:t xml:space="preserve">The second step is to start talking to God!  </w:t>
      </w:r>
    </w:p>
    <w:p w14:paraId="662564AB" w14:textId="77777777" w:rsidR="006934FA" w:rsidRDefault="006934FA" w:rsidP="00A43292">
      <w:pPr>
        <w:rPr>
          <w:rFonts w:ascii="Tahoma" w:hAnsi="Tahoma" w:cs="Tahoma"/>
          <w:color w:val="FF0000"/>
          <w:sz w:val="28"/>
          <w:szCs w:val="28"/>
        </w:rPr>
      </w:pPr>
    </w:p>
    <w:p w14:paraId="4FC291D5" w14:textId="14A0568F" w:rsidR="00A43292" w:rsidRPr="00EF5A5A" w:rsidRDefault="007870D8" w:rsidP="00A43292">
      <w:pPr>
        <w:rPr>
          <w:rFonts w:ascii="Tahoma" w:hAnsi="Tahoma" w:cs="Tahoma"/>
          <w:color w:val="FF0000"/>
          <w:sz w:val="28"/>
          <w:szCs w:val="28"/>
        </w:rPr>
      </w:pPr>
      <w:r w:rsidRPr="00EF5A5A">
        <w:rPr>
          <w:rFonts w:ascii="Tahoma" w:hAnsi="Tahoma" w:cs="Tahoma"/>
          <w:color w:val="FF0000"/>
          <w:sz w:val="28"/>
          <w:szCs w:val="28"/>
        </w:rPr>
        <w:t>1 Peter 5:7 NLT says</w:t>
      </w:r>
      <w:r w:rsidR="00EF5A5A" w:rsidRPr="00EF5A5A">
        <w:rPr>
          <w:rFonts w:ascii="Tahoma" w:hAnsi="Tahoma" w:cs="Tahoma"/>
          <w:color w:val="FF0000"/>
          <w:sz w:val="28"/>
          <w:szCs w:val="28"/>
        </w:rPr>
        <w:t xml:space="preserve"> </w:t>
      </w:r>
      <w:r w:rsidR="00A43292" w:rsidRPr="00EF5A5A">
        <w:rPr>
          <w:rFonts w:ascii="Tahoma" w:hAnsi="Tahoma" w:cs="Tahoma"/>
          <w:color w:val="FF0000"/>
          <w:sz w:val="28"/>
          <w:szCs w:val="28"/>
        </w:rPr>
        <w:t>Give all your worries and cares to God, for he cares about you.</w:t>
      </w:r>
    </w:p>
    <w:p w14:paraId="473D9EA7" w14:textId="77777777" w:rsidR="00EF5A5A" w:rsidRPr="00EF5A5A" w:rsidRDefault="00EF5A5A" w:rsidP="00A43292">
      <w:pPr>
        <w:rPr>
          <w:rFonts w:ascii="Tahoma" w:hAnsi="Tahoma" w:cs="Tahoma"/>
          <w:sz w:val="28"/>
          <w:szCs w:val="28"/>
        </w:rPr>
      </w:pPr>
    </w:p>
    <w:p w14:paraId="63F96587" w14:textId="6E65821E" w:rsidR="00A43292" w:rsidRPr="00EF5A5A" w:rsidRDefault="00A43292" w:rsidP="00A43292">
      <w:pPr>
        <w:rPr>
          <w:rFonts w:ascii="Tahoma" w:hAnsi="Tahoma" w:cs="Tahoma"/>
          <w:sz w:val="28"/>
          <w:szCs w:val="28"/>
        </w:rPr>
      </w:pPr>
      <w:r w:rsidRPr="00EF5A5A">
        <w:rPr>
          <w:rFonts w:ascii="Tahoma" w:hAnsi="Tahoma" w:cs="Tahoma"/>
          <w:sz w:val="28"/>
          <w:szCs w:val="28"/>
        </w:rPr>
        <w:lastRenderedPageBreak/>
        <w:t>Yes, this may feel awkward at first! Many people are intimated by praying, usually because they don’t know what to say, but prayer is simply having a conversation with God. Nothing is too big or too small for God. He wants us to have a conversation with Him just like we would with our best friends.</w:t>
      </w:r>
    </w:p>
    <w:p w14:paraId="71B8CCD9" w14:textId="77777777" w:rsidR="00A43292" w:rsidRPr="00EF5A5A" w:rsidRDefault="00A43292" w:rsidP="00A43292">
      <w:pPr>
        <w:rPr>
          <w:rFonts w:ascii="Tahoma" w:hAnsi="Tahoma" w:cs="Tahoma"/>
          <w:sz w:val="28"/>
          <w:szCs w:val="28"/>
        </w:rPr>
      </w:pPr>
    </w:p>
    <w:p w14:paraId="599794BF" w14:textId="77777777" w:rsidR="00A43292" w:rsidRPr="00EF5A5A" w:rsidRDefault="00A43292" w:rsidP="00A43292">
      <w:pPr>
        <w:rPr>
          <w:rFonts w:ascii="Tahoma" w:hAnsi="Tahoma" w:cs="Tahoma"/>
          <w:sz w:val="28"/>
          <w:szCs w:val="28"/>
        </w:rPr>
      </w:pPr>
      <w:r w:rsidRPr="00EF5A5A">
        <w:rPr>
          <w:rFonts w:ascii="Tahoma" w:hAnsi="Tahoma" w:cs="Tahoma"/>
          <w:sz w:val="28"/>
          <w:szCs w:val="28"/>
        </w:rPr>
        <w:t>The third step to take as you begin this journey is to spend time with other Christians.</w:t>
      </w:r>
    </w:p>
    <w:p w14:paraId="27323D3A" w14:textId="77777777" w:rsidR="00A43292" w:rsidRPr="00EF5A5A" w:rsidRDefault="00A43292" w:rsidP="00A43292">
      <w:pPr>
        <w:rPr>
          <w:rFonts w:ascii="Tahoma" w:hAnsi="Tahoma" w:cs="Tahoma"/>
          <w:sz w:val="28"/>
          <w:szCs w:val="28"/>
        </w:rPr>
      </w:pPr>
      <w:r w:rsidRPr="00EF5A5A">
        <w:rPr>
          <w:rFonts w:ascii="Tahoma" w:hAnsi="Tahoma" w:cs="Tahoma"/>
          <w:sz w:val="28"/>
          <w:szCs w:val="28"/>
        </w:rPr>
        <w:t xml:space="preserve">The local church is an essential part of every growing Christian’s life. Church isn’t just a place we go; it’s a spiritual family we belong to. Each of us is wired by God for spiritual relationships with others in the local church. </w:t>
      </w:r>
    </w:p>
    <w:p w14:paraId="4D63ABBE" w14:textId="77777777" w:rsidR="00A43292" w:rsidRPr="00EF5A5A" w:rsidRDefault="00A43292" w:rsidP="00A43292">
      <w:pPr>
        <w:rPr>
          <w:rFonts w:ascii="Tahoma" w:hAnsi="Tahoma" w:cs="Tahoma"/>
          <w:sz w:val="28"/>
          <w:szCs w:val="28"/>
        </w:rPr>
      </w:pPr>
    </w:p>
    <w:p w14:paraId="03C0716B" w14:textId="77777777" w:rsidR="00A43292" w:rsidRPr="00EF5A5A" w:rsidRDefault="00A43292" w:rsidP="00A43292">
      <w:pPr>
        <w:rPr>
          <w:rFonts w:ascii="Tahoma" w:hAnsi="Tahoma" w:cs="Tahoma"/>
          <w:sz w:val="28"/>
          <w:szCs w:val="28"/>
        </w:rPr>
      </w:pPr>
      <w:r w:rsidRPr="00EF5A5A">
        <w:rPr>
          <w:rFonts w:ascii="Tahoma" w:hAnsi="Tahoma" w:cs="Tahoma"/>
          <w:sz w:val="28"/>
          <w:szCs w:val="28"/>
        </w:rPr>
        <w:t xml:space="preserve">The local church is a place to connect with other believers. Between weekly services and small groups, there are so many opportunities to build relationships, and these relationships are important to our spiritual growth. </w:t>
      </w:r>
    </w:p>
    <w:p w14:paraId="08CBBDBD" w14:textId="77777777" w:rsidR="00A43292" w:rsidRPr="00EF5A5A" w:rsidRDefault="00A43292" w:rsidP="00A43292">
      <w:pPr>
        <w:rPr>
          <w:rFonts w:ascii="Tahoma" w:hAnsi="Tahoma" w:cs="Tahoma"/>
          <w:sz w:val="28"/>
          <w:szCs w:val="28"/>
        </w:rPr>
      </w:pPr>
    </w:p>
    <w:p w14:paraId="0B3AA10E" w14:textId="0BBE6551" w:rsidR="00A43292" w:rsidRPr="00EF5A5A" w:rsidRDefault="00A43292" w:rsidP="00A43292">
      <w:pPr>
        <w:rPr>
          <w:rFonts w:ascii="Tahoma" w:hAnsi="Tahoma" w:cs="Tahoma"/>
          <w:sz w:val="28"/>
          <w:szCs w:val="28"/>
        </w:rPr>
      </w:pPr>
      <w:r w:rsidRPr="00EF5A5A">
        <w:rPr>
          <w:rFonts w:ascii="Tahoma" w:hAnsi="Tahoma" w:cs="Tahoma"/>
          <w:sz w:val="28"/>
          <w:szCs w:val="28"/>
        </w:rPr>
        <w:t xml:space="preserve">The local church is also a place to serve. When you connect with other believers in weekly services and in small groups, you receive or consume. There’s nothing wrong with consuming. Your spiritual intake is an important part of growing in your faith—but it isn’t the only part. The only thing that completely fulfills us is when we find belonging. True belonging happens when we not only </w:t>
      </w:r>
      <w:r w:rsidRPr="00EF5A5A">
        <w:rPr>
          <w:rFonts w:ascii="Tahoma" w:hAnsi="Tahoma" w:cs="Tahoma"/>
          <w:i/>
          <w:iCs/>
          <w:sz w:val="28"/>
          <w:szCs w:val="28"/>
        </w:rPr>
        <w:t>consume</w:t>
      </w:r>
      <w:r w:rsidRPr="00EF5A5A">
        <w:rPr>
          <w:rFonts w:ascii="Tahoma" w:hAnsi="Tahoma" w:cs="Tahoma"/>
          <w:sz w:val="28"/>
          <w:szCs w:val="28"/>
        </w:rPr>
        <w:t xml:space="preserve">, but we also </w:t>
      </w:r>
      <w:r w:rsidRPr="00EF5A5A">
        <w:rPr>
          <w:rFonts w:ascii="Tahoma" w:hAnsi="Tahoma" w:cs="Tahoma"/>
          <w:i/>
          <w:iCs/>
          <w:sz w:val="28"/>
          <w:szCs w:val="28"/>
        </w:rPr>
        <w:t>contribute</w:t>
      </w:r>
      <w:r w:rsidRPr="00EF5A5A">
        <w:rPr>
          <w:rFonts w:ascii="Tahoma" w:hAnsi="Tahoma" w:cs="Tahoma"/>
          <w:sz w:val="28"/>
          <w:szCs w:val="28"/>
        </w:rPr>
        <w:t>.</w:t>
      </w:r>
    </w:p>
    <w:p w14:paraId="22418A14" w14:textId="77777777" w:rsidR="00EF5A5A" w:rsidRPr="00EF5A5A" w:rsidRDefault="00EF5A5A" w:rsidP="00A43292">
      <w:pPr>
        <w:rPr>
          <w:rFonts w:ascii="Tahoma" w:hAnsi="Tahoma" w:cs="Tahoma"/>
          <w:sz w:val="28"/>
          <w:szCs w:val="28"/>
        </w:rPr>
      </w:pPr>
    </w:p>
    <w:p w14:paraId="589C22E9" w14:textId="4E1A98FE" w:rsidR="00A43292" w:rsidRPr="00EF5A5A" w:rsidRDefault="007870D8" w:rsidP="00A43292">
      <w:pPr>
        <w:rPr>
          <w:rFonts w:ascii="Tahoma" w:hAnsi="Tahoma" w:cs="Tahoma"/>
          <w:color w:val="FF0000"/>
          <w:sz w:val="28"/>
          <w:szCs w:val="28"/>
        </w:rPr>
      </w:pPr>
      <w:r w:rsidRPr="00EF5A5A">
        <w:rPr>
          <w:rFonts w:ascii="Tahoma" w:hAnsi="Tahoma" w:cs="Tahoma"/>
          <w:color w:val="FF0000"/>
          <w:sz w:val="28"/>
          <w:szCs w:val="28"/>
        </w:rPr>
        <w:t>1 Peter 4:10 NLT says</w:t>
      </w:r>
      <w:r w:rsidR="00EF5A5A" w:rsidRPr="00EF5A5A">
        <w:rPr>
          <w:rFonts w:ascii="Tahoma" w:hAnsi="Tahoma" w:cs="Tahoma"/>
          <w:color w:val="FF0000"/>
          <w:sz w:val="28"/>
          <w:szCs w:val="28"/>
        </w:rPr>
        <w:t xml:space="preserve"> </w:t>
      </w:r>
      <w:r w:rsidR="00A43292" w:rsidRPr="00EF5A5A">
        <w:rPr>
          <w:rFonts w:ascii="Tahoma" w:hAnsi="Tahoma" w:cs="Tahoma"/>
          <w:color w:val="FF0000"/>
          <w:sz w:val="28"/>
          <w:szCs w:val="28"/>
        </w:rPr>
        <w:t>God has given each of you a gift from his great variety of spiritual gifts. Use them well to serve one another.</w:t>
      </w:r>
    </w:p>
    <w:p w14:paraId="02F0CB14" w14:textId="77777777" w:rsidR="00EF5A5A" w:rsidRPr="00EF5A5A" w:rsidRDefault="00EF5A5A" w:rsidP="00A43292">
      <w:pPr>
        <w:rPr>
          <w:rFonts w:ascii="Tahoma" w:hAnsi="Tahoma" w:cs="Tahoma"/>
          <w:sz w:val="28"/>
          <w:szCs w:val="28"/>
        </w:rPr>
      </w:pPr>
    </w:p>
    <w:p w14:paraId="66743A94" w14:textId="77777777" w:rsidR="00EF5A5A" w:rsidRPr="00EF5A5A" w:rsidRDefault="00A43292" w:rsidP="00A43292">
      <w:pPr>
        <w:rPr>
          <w:rFonts w:ascii="Tahoma" w:hAnsi="Tahoma" w:cs="Tahoma"/>
          <w:sz w:val="28"/>
          <w:szCs w:val="28"/>
        </w:rPr>
      </w:pPr>
      <w:r w:rsidRPr="00EF5A5A">
        <w:rPr>
          <w:rFonts w:ascii="Tahoma" w:hAnsi="Tahoma" w:cs="Tahoma"/>
          <w:sz w:val="28"/>
          <w:szCs w:val="28"/>
        </w:rPr>
        <w:t xml:space="preserve"> One of the fastest ways to grow spiritually is to jump in and start serving, even before you feel ready or qualified. The Bible is filled with people who didn’t think they were good enough or ready to do what God was asking them to do. The truth is, none of us are ready. It’s God who works through us. He always equips those whom He calls, and we always grow as we go.</w:t>
      </w:r>
    </w:p>
    <w:p w14:paraId="1CFEAA13" w14:textId="6D6C1526" w:rsidR="00A43292" w:rsidRPr="00EF5A5A" w:rsidRDefault="00A43292" w:rsidP="00A43292">
      <w:pPr>
        <w:rPr>
          <w:rFonts w:ascii="Tahoma" w:hAnsi="Tahoma" w:cs="Tahoma"/>
          <w:sz w:val="28"/>
          <w:szCs w:val="28"/>
        </w:rPr>
      </w:pPr>
      <w:r w:rsidRPr="00EF5A5A">
        <w:rPr>
          <w:rFonts w:ascii="Tahoma" w:hAnsi="Tahoma" w:cs="Tahoma"/>
          <w:sz w:val="28"/>
          <w:szCs w:val="28"/>
        </w:rPr>
        <w:t xml:space="preserve"> </w:t>
      </w:r>
    </w:p>
    <w:p w14:paraId="5D0FC49F" w14:textId="77777777" w:rsidR="00A43292" w:rsidRPr="00EF5A5A" w:rsidRDefault="00A43292" w:rsidP="00A43292">
      <w:pPr>
        <w:rPr>
          <w:rFonts w:ascii="Tahoma" w:hAnsi="Tahoma" w:cs="Tahoma"/>
          <w:sz w:val="28"/>
          <w:szCs w:val="28"/>
        </w:rPr>
      </w:pPr>
      <w:r w:rsidRPr="00EF5A5A">
        <w:rPr>
          <w:rFonts w:ascii="Tahoma" w:hAnsi="Tahoma" w:cs="Tahoma"/>
          <w:sz w:val="28"/>
          <w:szCs w:val="28"/>
        </w:rPr>
        <w:t xml:space="preserve">There may be some areas you aren’t spiritually ready for yet, but no matter what level of faith you have, there is a place in the local church where you can serve God and make an eternal difference. One of the fastest ways to grow is to jump right in and experience God using you to make a difference in the life of someone else. </w:t>
      </w:r>
    </w:p>
    <w:p w14:paraId="750AB26D" w14:textId="77777777" w:rsidR="00EF5A5A" w:rsidRPr="00EF5A5A" w:rsidRDefault="00EF5A5A" w:rsidP="00A43292">
      <w:pPr>
        <w:rPr>
          <w:rFonts w:ascii="Tahoma" w:hAnsi="Tahoma" w:cs="Tahoma"/>
          <w:sz w:val="28"/>
          <w:szCs w:val="28"/>
        </w:rPr>
      </w:pPr>
    </w:p>
    <w:p w14:paraId="36111022" w14:textId="305BF581" w:rsidR="00216E4E" w:rsidRPr="00EF5A5A" w:rsidRDefault="00A43292">
      <w:pPr>
        <w:rPr>
          <w:rFonts w:ascii="Tahoma" w:hAnsi="Tahoma" w:cs="Tahoma"/>
          <w:sz w:val="28"/>
          <w:szCs w:val="28"/>
        </w:rPr>
      </w:pPr>
      <w:r w:rsidRPr="00EF5A5A">
        <w:rPr>
          <w:rFonts w:ascii="Tahoma" w:hAnsi="Tahoma" w:cs="Tahoma"/>
          <w:sz w:val="28"/>
          <w:szCs w:val="28"/>
        </w:rPr>
        <w:lastRenderedPageBreak/>
        <w:t xml:space="preserve">Now that you we’ve gone through the tips for getting started, it’s time for you to begin the guided devotional! Our hope is that over the next 21 days you grow stronger in your faith and closer to God. </w:t>
      </w:r>
    </w:p>
    <w:sectPr w:rsidR="00216E4E" w:rsidRPr="00EF5A5A" w:rsidSect="00EF5A5A">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AADCD" w14:textId="77777777" w:rsidR="00DE04D0" w:rsidRDefault="00DE04D0" w:rsidP="00EF5A5A">
      <w:r>
        <w:separator/>
      </w:r>
    </w:p>
  </w:endnote>
  <w:endnote w:type="continuationSeparator" w:id="0">
    <w:p w14:paraId="01FCDA48" w14:textId="77777777" w:rsidR="00DE04D0" w:rsidRDefault="00DE04D0" w:rsidP="00EF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DBE29" w14:textId="77777777" w:rsidR="00DE04D0" w:rsidRDefault="00DE04D0" w:rsidP="00EF5A5A">
      <w:r>
        <w:separator/>
      </w:r>
    </w:p>
  </w:footnote>
  <w:footnote w:type="continuationSeparator" w:id="0">
    <w:p w14:paraId="739C36F0" w14:textId="77777777" w:rsidR="00DE04D0" w:rsidRDefault="00DE04D0" w:rsidP="00EF5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226C6" w14:textId="34152EEA" w:rsidR="00EF5A5A" w:rsidRDefault="00EF5A5A">
    <w:pPr>
      <w:pStyle w:val="Header"/>
    </w:pPr>
    <w:r>
      <w:rPr>
        <w:noProof/>
      </w:rPr>
      <w:drawing>
        <wp:anchor distT="0" distB="0" distL="114300" distR="114300" simplePos="0" relativeHeight="251658240" behindDoc="0" locked="0" layoutInCell="1" allowOverlap="1" wp14:anchorId="2BB5A5CB" wp14:editId="32462C91">
          <wp:simplePos x="0" y="0"/>
          <wp:positionH relativeFrom="margin">
            <wp:posOffset>-914400</wp:posOffset>
          </wp:positionH>
          <wp:positionV relativeFrom="paragraph">
            <wp:posOffset>-457200</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292"/>
    <w:rsid w:val="00454F5A"/>
    <w:rsid w:val="006934FA"/>
    <w:rsid w:val="007870D8"/>
    <w:rsid w:val="00870920"/>
    <w:rsid w:val="00A43292"/>
    <w:rsid w:val="00A8085F"/>
    <w:rsid w:val="00DE04D0"/>
    <w:rsid w:val="00EF5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7E4B6"/>
  <w14:defaultImageDpi w14:val="32767"/>
  <w15:chartTrackingRefBased/>
  <w15:docId w15:val="{6E8C6414-DD66-A245-A5AA-F7A1E7254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4329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5A5A"/>
    <w:pPr>
      <w:tabs>
        <w:tab w:val="center" w:pos="4680"/>
        <w:tab w:val="right" w:pos="9360"/>
      </w:tabs>
    </w:pPr>
  </w:style>
  <w:style w:type="character" w:customStyle="1" w:styleId="HeaderChar">
    <w:name w:val="Header Char"/>
    <w:basedOn w:val="DefaultParagraphFont"/>
    <w:link w:val="Header"/>
    <w:uiPriority w:val="99"/>
    <w:rsid w:val="00EF5A5A"/>
    <w:rPr>
      <w:rFonts w:ascii="Times New Roman" w:eastAsia="Times New Roman" w:hAnsi="Times New Roman" w:cs="Times New Roman"/>
    </w:rPr>
  </w:style>
  <w:style w:type="paragraph" w:styleId="Footer">
    <w:name w:val="footer"/>
    <w:basedOn w:val="Normal"/>
    <w:link w:val="FooterChar"/>
    <w:uiPriority w:val="99"/>
    <w:unhideWhenUsed/>
    <w:rsid w:val="00EF5A5A"/>
    <w:pPr>
      <w:tabs>
        <w:tab w:val="center" w:pos="4680"/>
        <w:tab w:val="right" w:pos="9360"/>
      </w:tabs>
    </w:pPr>
  </w:style>
  <w:style w:type="character" w:customStyle="1" w:styleId="FooterChar">
    <w:name w:val="Footer Char"/>
    <w:basedOn w:val="DefaultParagraphFont"/>
    <w:link w:val="Footer"/>
    <w:uiPriority w:val="99"/>
    <w:rsid w:val="00EF5A5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613</Words>
  <Characters>3497</Characters>
  <Application>Microsoft Office Word</Application>
  <DocSecurity>0</DocSecurity>
  <Lines>29</Lines>
  <Paragraphs>8</Paragraphs>
  <ScaleCrop>false</ScaleCrop>
  <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5</cp:revision>
  <dcterms:created xsi:type="dcterms:W3CDTF">2020-08-27T17:04:00Z</dcterms:created>
  <dcterms:modified xsi:type="dcterms:W3CDTF">2020-10-07T17:22:00Z</dcterms:modified>
</cp:coreProperties>
</file>